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863A" w14:textId="77777777" w:rsidR="00E54461" w:rsidRDefault="00042055" w:rsidP="00042055">
      <w:pPr>
        <w:jc w:val="center"/>
        <w:rPr>
          <w:b/>
        </w:rPr>
      </w:pPr>
      <w:r w:rsidRPr="00042055">
        <w:rPr>
          <w:b/>
        </w:rPr>
        <w:t>Danh sách tổ chức hành nghề xử lý lạnh</w:t>
      </w:r>
    </w:p>
    <w:p w14:paraId="4B353131" w14:textId="77777777" w:rsidR="00042055" w:rsidRDefault="00042055" w:rsidP="00042055">
      <w:pPr>
        <w:jc w:val="center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70"/>
        <w:gridCol w:w="2606"/>
        <w:gridCol w:w="3877"/>
        <w:gridCol w:w="2501"/>
      </w:tblGrid>
      <w:tr w:rsidR="00042055" w:rsidRPr="00042055" w14:paraId="49A5D559" w14:textId="77777777" w:rsidTr="0004205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1A3" w14:textId="77777777" w:rsidR="00042055" w:rsidRPr="00042055" w:rsidRDefault="00042055" w:rsidP="000420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A613" w14:textId="77777777" w:rsidR="00042055" w:rsidRPr="00042055" w:rsidRDefault="00042055" w:rsidP="000420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B44" w14:textId="77777777" w:rsidR="00042055" w:rsidRPr="00042055" w:rsidRDefault="00042055" w:rsidP="0004205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DCEA" w14:textId="77777777" w:rsidR="00042055" w:rsidRPr="00042055" w:rsidRDefault="00042055" w:rsidP="00042055">
            <w:pPr>
              <w:ind w:left="-16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Vật thể xử lý</w:t>
            </w:r>
          </w:p>
        </w:tc>
      </w:tr>
      <w:tr w:rsidR="00042055" w:rsidRPr="00042055" w14:paraId="3C7267A9" w14:textId="77777777" w:rsidTr="00042055">
        <w:trPr>
          <w:trHeight w:val="18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9716" w14:textId="77777777" w:rsidR="00042055" w:rsidRPr="00042055" w:rsidRDefault="00042055" w:rsidP="000420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2C72" w14:textId="77777777" w:rsidR="00042055" w:rsidRPr="00042055" w:rsidRDefault="00042055" w:rsidP="000420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Công ty TNHH Hoàng Phát Fruit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B1DB" w14:textId="77777777" w:rsidR="00042055" w:rsidRPr="00042055" w:rsidRDefault="00042055" w:rsidP="000420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Ấp Phú Thạnh, thị trấn Tầm Vu, huyện Châu Thành, tỉnh Long An</w:t>
            </w:r>
            <w:r w:rsidRPr="00042055">
              <w:rPr>
                <w:rFonts w:eastAsia="Times New Roman"/>
                <w:color w:val="000000"/>
                <w:sz w:val="24"/>
                <w:szCs w:val="24"/>
              </w:rPr>
              <w:br/>
              <w:t>ĐT: 072. 3679789; Fax: 072.3679779</w:t>
            </w:r>
            <w:r w:rsidRPr="00042055">
              <w:rPr>
                <w:rFonts w:eastAsia="Times New Roman"/>
                <w:color w:val="000000"/>
                <w:sz w:val="24"/>
                <w:szCs w:val="24"/>
              </w:rPr>
              <w:br/>
              <w:t>dragonfruithoangphat@yahoo.com.vn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115A" w14:textId="77777777" w:rsidR="00042055" w:rsidRPr="00042055" w:rsidRDefault="00042055" w:rsidP="00042055">
            <w:pPr>
              <w:ind w:left="-16"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Quả nhãn tươi xuất khẩu</w:t>
            </w:r>
          </w:p>
        </w:tc>
      </w:tr>
      <w:tr w:rsidR="00042055" w:rsidRPr="00042055" w14:paraId="677D1DA3" w14:textId="77777777" w:rsidTr="00042055">
        <w:trPr>
          <w:trHeight w:val="15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FA08E" w14:textId="77777777" w:rsidR="00042055" w:rsidRPr="00042055" w:rsidRDefault="00042055" w:rsidP="0004205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F191D" w14:textId="77777777" w:rsidR="00042055" w:rsidRPr="00042055" w:rsidRDefault="00042055" w:rsidP="000420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Công ty TNHH Xuất nhập khẩu trái cây Chánh Thu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349DA" w14:textId="77777777" w:rsidR="00042055" w:rsidRPr="00042055" w:rsidRDefault="00042055" w:rsidP="000420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Ấp Nhơn Phú, xã Hoà Nghĩa, huyện Chợ Lách, tỉnh Bến Tre</w:t>
            </w:r>
            <w:r w:rsidRPr="00042055">
              <w:rPr>
                <w:rFonts w:eastAsia="Times New Roman"/>
                <w:color w:val="000000"/>
                <w:sz w:val="24"/>
                <w:szCs w:val="24"/>
              </w:rPr>
              <w:br/>
              <w:t>Email: chanhthufruit@gmail.com</w:t>
            </w:r>
            <w:r w:rsidRPr="00042055">
              <w:rPr>
                <w:rFonts w:eastAsia="Times New Roman"/>
                <w:color w:val="000000"/>
                <w:sz w:val="24"/>
                <w:szCs w:val="24"/>
              </w:rPr>
              <w:br/>
              <w:t>Điện thoại: 028 62788887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DB47" w14:textId="77777777" w:rsidR="00042055" w:rsidRPr="00042055" w:rsidRDefault="00042055" w:rsidP="00042055">
            <w:pPr>
              <w:ind w:left="-16"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Quả nhãn tươi xuất khẩu</w:t>
            </w:r>
          </w:p>
        </w:tc>
      </w:tr>
      <w:tr w:rsidR="00042055" w:rsidRPr="00042055" w14:paraId="7972A17A" w14:textId="77777777" w:rsidTr="00042055">
        <w:trPr>
          <w:trHeight w:val="22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6F751" w14:textId="77777777" w:rsidR="00042055" w:rsidRPr="00042055" w:rsidRDefault="00042055" w:rsidP="000420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205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B6FE" w14:textId="77777777" w:rsidR="00042055" w:rsidRPr="00042055" w:rsidRDefault="00042055" w:rsidP="00042055">
            <w:pPr>
              <w:rPr>
                <w:rFonts w:eastAsia="Times New Roman"/>
                <w:sz w:val="24"/>
                <w:szCs w:val="24"/>
              </w:rPr>
            </w:pPr>
            <w:r w:rsidRPr="00042055">
              <w:rPr>
                <w:rFonts w:eastAsia="Times New Roman"/>
                <w:sz w:val="24"/>
                <w:szCs w:val="24"/>
              </w:rPr>
              <w:t>Công ty TNHH Sản xuất - Thương mại - Dịch vụ Rồng Đỏ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AFC93" w14:textId="77777777" w:rsidR="00042055" w:rsidRPr="00042055" w:rsidRDefault="00042055" w:rsidP="00042055">
            <w:pPr>
              <w:rPr>
                <w:rFonts w:eastAsia="Times New Roman"/>
                <w:sz w:val="24"/>
                <w:szCs w:val="24"/>
              </w:rPr>
            </w:pPr>
            <w:r w:rsidRPr="00042055">
              <w:rPr>
                <w:rFonts w:eastAsia="Times New Roman"/>
                <w:sz w:val="24"/>
                <w:szCs w:val="24"/>
              </w:rPr>
              <w:t>Số 54/26/18, đường số 21, phường 8, quận Gò Vấp, thành phố Hồ Chí</w:t>
            </w:r>
            <w:r w:rsidRPr="00042055">
              <w:rPr>
                <w:rFonts w:eastAsia="Times New Roman"/>
                <w:sz w:val="24"/>
                <w:szCs w:val="24"/>
              </w:rPr>
              <w:br/>
              <w:t>Minh (Địa chỉ cơ sở xử lý: xã Việt Hồng, huyện Thanh Hà, tỉnh Hải Dương).</w:t>
            </w:r>
            <w:r w:rsidRPr="00042055">
              <w:rPr>
                <w:rFonts w:eastAsia="Times New Roman"/>
                <w:sz w:val="24"/>
                <w:szCs w:val="24"/>
              </w:rPr>
              <w:br/>
              <w:t>Email: sales@reddragon.vn</w:t>
            </w:r>
            <w:r w:rsidRPr="00042055">
              <w:rPr>
                <w:rFonts w:eastAsia="Times New Roman"/>
                <w:sz w:val="24"/>
                <w:szCs w:val="24"/>
              </w:rPr>
              <w:br/>
              <w:t>Điện thoai: 0839210467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8661F" w14:textId="77777777" w:rsidR="00042055" w:rsidRPr="00042055" w:rsidRDefault="00042055" w:rsidP="00042055">
            <w:pPr>
              <w:ind w:left="-16"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042055">
              <w:rPr>
                <w:rFonts w:eastAsia="Times New Roman"/>
                <w:color w:val="000000"/>
                <w:sz w:val="24"/>
                <w:szCs w:val="24"/>
              </w:rPr>
              <w:t>Quả nhãn tươi xuất khẩu</w:t>
            </w:r>
          </w:p>
        </w:tc>
      </w:tr>
    </w:tbl>
    <w:p w14:paraId="3DA9CCF1" w14:textId="77777777" w:rsidR="00042055" w:rsidRPr="00042055" w:rsidRDefault="00042055" w:rsidP="00042055">
      <w:pPr>
        <w:jc w:val="both"/>
        <w:rPr>
          <w:b/>
        </w:rPr>
      </w:pPr>
    </w:p>
    <w:sectPr w:rsidR="00042055" w:rsidRPr="00042055" w:rsidSect="00E7337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55"/>
    <w:rsid w:val="00042055"/>
    <w:rsid w:val="0005155B"/>
    <w:rsid w:val="00544F99"/>
    <w:rsid w:val="00E54461"/>
    <w:rsid w:val="00E73375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4401"/>
  <w15:docId w15:val="{EE4E97F1-56CE-4708-9FBA-C35A561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Oanh</cp:lastModifiedBy>
  <cp:revision>2</cp:revision>
  <dcterms:created xsi:type="dcterms:W3CDTF">2024-04-04T09:37:00Z</dcterms:created>
  <dcterms:modified xsi:type="dcterms:W3CDTF">2024-04-04T09:37:00Z</dcterms:modified>
</cp:coreProperties>
</file>